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98AC" w14:textId="1B064E1C" w:rsidR="00811257" w:rsidRPr="00811257" w:rsidRDefault="00811257" w:rsidP="007922D9">
      <w:pPr>
        <w:jc w:val="both"/>
        <w:rPr>
          <w:rStyle w:val="Strong"/>
          <w:rFonts w:ascii="Times New Roman" w:hAnsi="Times New Roman" w:cs="Times New Roman"/>
          <w:color w:val="1A1A1A"/>
          <w:sz w:val="24"/>
          <w:szCs w:val="24"/>
          <w:shd w:val="clear" w:color="auto" w:fill="FFFFFF"/>
        </w:rPr>
      </w:pPr>
      <w:r w:rsidRPr="00811257">
        <w:rPr>
          <w:rStyle w:val="Strong"/>
          <w:rFonts w:ascii="Times New Roman" w:hAnsi="Times New Roman" w:cs="Times New Roman"/>
          <w:color w:val="1A1A1A"/>
          <w:sz w:val="24"/>
          <w:szCs w:val="24"/>
          <w:u w:val="single"/>
          <w:shd w:val="clear" w:color="auto" w:fill="FFFFFF"/>
        </w:rPr>
        <w:t>The Hound of the Baskervilles a</w:t>
      </w:r>
      <w:r w:rsidRPr="00811257">
        <w:rPr>
          <w:rStyle w:val="Strong"/>
          <w:rFonts w:ascii="Times New Roman" w:hAnsi="Times New Roman" w:cs="Times New Roman"/>
          <w:color w:val="1A1A1A"/>
          <w:sz w:val="24"/>
          <w:szCs w:val="24"/>
          <w:shd w:val="clear" w:color="auto" w:fill="FFFFFF"/>
        </w:rPr>
        <w:t xml:space="preserve">s a </w:t>
      </w:r>
      <w:r>
        <w:rPr>
          <w:rStyle w:val="Strong"/>
          <w:rFonts w:ascii="Times New Roman" w:hAnsi="Times New Roman" w:cs="Times New Roman"/>
          <w:color w:val="1A1A1A"/>
          <w:sz w:val="24"/>
          <w:szCs w:val="24"/>
          <w:shd w:val="clear" w:color="auto" w:fill="FFFFFF"/>
        </w:rPr>
        <w:t>D</w:t>
      </w:r>
      <w:r w:rsidRPr="00811257">
        <w:rPr>
          <w:rStyle w:val="Strong"/>
          <w:rFonts w:ascii="Times New Roman" w:hAnsi="Times New Roman" w:cs="Times New Roman"/>
          <w:color w:val="1A1A1A"/>
          <w:sz w:val="24"/>
          <w:szCs w:val="24"/>
          <w:shd w:val="clear" w:color="auto" w:fill="FFFFFF"/>
        </w:rPr>
        <w:t xml:space="preserve">etective </w:t>
      </w:r>
      <w:r>
        <w:rPr>
          <w:rStyle w:val="Strong"/>
          <w:rFonts w:ascii="Times New Roman" w:hAnsi="Times New Roman" w:cs="Times New Roman"/>
          <w:color w:val="1A1A1A"/>
          <w:sz w:val="24"/>
          <w:szCs w:val="24"/>
          <w:shd w:val="clear" w:color="auto" w:fill="FFFFFF"/>
        </w:rPr>
        <w:t>Novel</w:t>
      </w:r>
      <w:r w:rsidRPr="00811257">
        <w:rPr>
          <w:rStyle w:val="Strong"/>
          <w:rFonts w:ascii="Times New Roman" w:hAnsi="Times New Roman" w:cs="Times New Roman"/>
          <w:color w:val="1A1A1A"/>
          <w:sz w:val="24"/>
          <w:szCs w:val="24"/>
          <w:shd w:val="clear" w:color="auto" w:fill="FFFFFF"/>
        </w:rPr>
        <w:t xml:space="preserve">  </w:t>
      </w:r>
    </w:p>
    <w:p w14:paraId="37774B5B" w14:textId="72D145B0" w:rsidR="00811257" w:rsidRPr="00811257" w:rsidRDefault="00811257" w:rsidP="007922D9">
      <w:pPr>
        <w:jc w:val="both"/>
        <w:rPr>
          <w:rStyle w:val="Strong"/>
          <w:rFonts w:ascii="Times New Roman" w:hAnsi="Times New Roman" w:cs="Times New Roman"/>
          <w:color w:val="1A1A1A"/>
          <w:sz w:val="24"/>
          <w:szCs w:val="24"/>
          <w:u w:val="single"/>
          <w:shd w:val="clear" w:color="auto" w:fill="FFFFFF"/>
        </w:rPr>
      </w:pPr>
      <w:r w:rsidRPr="00811257">
        <w:rPr>
          <w:rStyle w:val="Strong"/>
          <w:rFonts w:ascii="Times New Roman" w:hAnsi="Times New Roman" w:cs="Times New Roman"/>
          <w:color w:val="1A1A1A"/>
          <w:sz w:val="24"/>
          <w:szCs w:val="24"/>
          <w:shd w:val="clear" w:color="auto" w:fill="FFFFFF"/>
        </w:rPr>
        <w:t xml:space="preserve">The Character of Sherlock Holmes </w:t>
      </w:r>
      <w:r w:rsidRPr="00811257">
        <w:rPr>
          <w:rStyle w:val="Strong"/>
          <w:rFonts w:ascii="Times New Roman" w:hAnsi="Times New Roman" w:cs="Times New Roman"/>
          <w:color w:val="1A1A1A"/>
          <w:sz w:val="24"/>
          <w:szCs w:val="24"/>
          <w:u w:val="single"/>
          <w:shd w:val="clear" w:color="auto" w:fill="FFFFFF"/>
        </w:rPr>
        <w:t xml:space="preserve"> </w:t>
      </w:r>
    </w:p>
    <w:p w14:paraId="05431CB4" w14:textId="52B9A838" w:rsidR="00D547CF" w:rsidRDefault="00121F3F" w:rsidP="007922D9">
      <w:pPr>
        <w:jc w:val="both"/>
        <w:rPr>
          <w:rFonts w:ascii="Times New Roman" w:hAnsi="Times New Roman" w:cs="Times New Roman"/>
          <w:color w:val="1A1A1A"/>
          <w:sz w:val="24"/>
          <w:szCs w:val="24"/>
          <w:shd w:val="clear" w:color="auto" w:fill="FFFFFF"/>
        </w:rPr>
      </w:pPr>
      <w:r w:rsidRPr="00121F3F">
        <w:rPr>
          <w:rStyle w:val="Strong"/>
          <w:rFonts w:ascii="Times New Roman" w:hAnsi="Times New Roman" w:cs="Times New Roman"/>
          <w:b w:val="0"/>
          <w:bCs w:val="0"/>
          <w:color w:val="1A1A1A"/>
          <w:sz w:val="24"/>
          <w:szCs w:val="24"/>
          <w:u w:val="single"/>
          <w:shd w:val="clear" w:color="auto" w:fill="FFFFFF"/>
        </w:rPr>
        <w:t>The Hound of the Baskervilles</w:t>
      </w:r>
      <w:r w:rsidRPr="00121F3F">
        <w:rPr>
          <w:rFonts w:ascii="Times New Roman" w:hAnsi="Times New Roman" w:cs="Times New Roman"/>
          <w:color w:val="1A1A1A"/>
          <w:sz w:val="24"/>
          <w:szCs w:val="24"/>
          <w:shd w:val="clear" w:color="auto" w:fill="FFFFFF"/>
        </w:rPr>
        <w:t>, one of the best known of the </w:t>
      </w:r>
      <w:r w:rsidRPr="00121F3F">
        <w:rPr>
          <w:rFonts w:ascii="Times New Roman" w:hAnsi="Times New Roman" w:cs="Times New Roman"/>
          <w:sz w:val="24"/>
          <w:szCs w:val="24"/>
          <w:shd w:val="clear" w:color="auto" w:fill="FFFFFF"/>
        </w:rPr>
        <w:t>Sherlock Holmes</w:t>
      </w:r>
      <w:r w:rsidRPr="00121F3F">
        <w:rPr>
          <w:rFonts w:ascii="Times New Roman" w:hAnsi="Times New Roman" w:cs="Times New Roman"/>
          <w:color w:val="1A1A1A"/>
          <w:sz w:val="24"/>
          <w:szCs w:val="24"/>
          <w:shd w:val="clear" w:color="auto" w:fill="FFFFFF"/>
        </w:rPr>
        <w:t> </w:t>
      </w:r>
      <w:r w:rsidRPr="00121F3F">
        <w:rPr>
          <w:rFonts w:ascii="Times New Roman" w:hAnsi="Times New Roman" w:cs="Times New Roman"/>
          <w:sz w:val="24"/>
          <w:szCs w:val="24"/>
          <w:shd w:val="clear" w:color="auto" w:fill="FFFFFF"/>
        </w:rPr>
        <w:t>novels</w:t>
      </w:r>
      <w:r w:rsidRPr="00121F3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 xml:space="preserve">was </w:t>
      </w:r>
      <w:r w:rsidRPr="00121F3F">
        <w:rPr>
          <w:rFonts w:ascii="Times New Roman" w:hAnsi="Times New Roman" w:cs="Times New Roman"/>
          <w:color w:val="1A1A1A"/>
          <w:sz w:val="24"/>
          <w:szCs w:val="24"/>
          <w:shd w:val="clear" w:color="auto" w:fill="FFFFFF"/>
        </w:rPr>
        <w:t>written by </w:t>
      </w:r>
      <w:r w:rsidRPr="00121F3F">
        <w:rPr>
          <w:rFonts w:ascii="Times New Roman" w:hAnsi="Times New Roman" w:cs="Times New Roman"/>
          <w:sz w:val="24"/>
          <w:szCs w:val="24"/>
          <w:shd w:val="clear" w:color="auto" w:fill="FFFFFF"/>
        </w:rPr>
        <w:t>Arthur Conan Doyle</w:t>
      </w:r>
      <w:r w:rsidRPr="00121F3F">
        <w:rPr>
          <w:rFonts w:ascii="Times New Roman" w:hAnsi="Times New Roman" w:cs="Times New Roman"/>
          <w:color w:val="1A1A1A"/>
          <w:sz w:val="24"/>
          <w:szCs w:val="24"/>
          <w:shd w:val="clear" w:color="auto" w:fill="FFFFFF"/>
        </w:rPr>
        <w:t> in 1901.</w:t>
      </w:r>
      <w:r>
        <w:rPr>
          <w:rFonts w:ascii="Times New Roman" w:hAnsi="Times New Roman" w:cs="Times New Roman"/>
          <w:color w:val="1A1A1A"/>
          <w:sz w:val="24"/>
          <w:szCs w:val="24"/>
          <w:shd w:val="clear" w:color="auto" w:fill="FFFFFF"/>
        </w:rPr>
        <w:t xml:space="preserve"> </w:t>
      </w:r>
      <w:r w:rsidRPr="00121F3F">
        <w:rPr>
          <w:rFonts w:ascii="Times New Roman" w:hAnsi="Times New Roman" w:cs="Times New Roman"/>
          <w:color w:val="1A1A1A"/>
          <w:sz w:val="24"/>
          <w:szCs w:val="24"/>
          <w:shd w:val="clear" w:color="auto" w:fill="FFFFFF"/>
        </w:rPr>
        <w:t>One of the all-time classic mysteries, the novel was hugely popular as readers rejoiced at the return of Sherlock Holmes. His death in “The Final Problem” had enraged fans, causing thousands to cancel their subscriptions to </w:t>
      </w:r>
      <w:r w:rsidRPr="00121F3F">
        <w:rPr>
          <w:rStyle w:val="Emphasis"/>
          <w:rFonts w:ascii="Times New Roman" w:hAnsi="Times New Roman" w:cs="Times New Roman"/>
          <w:i w:val="0"/>
          <w:iCs w:val="0"/>
          <w:color w:val="1A1A1A"/>
          <w:sz w:val="24"/>
          <w:szCs w:val="24"/>
          <w:u w:val="single"/>
          <w:shd w:val="clear" w:color="auto" w:fill="FFFFFF"/>
        </w:rPr>
        <w:t>The Strand</w:t>
      </w:r>
      <w:r w:rsidRPr="00121F3F">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w:t>
      </w:r>
      <w:r w:rsidRPr="00121F3F">
        <w:rPr>
          <w:rFonts w:ascii="Times New Roman" w:hAnsi="Times New Roman" w:cs="Times New Roman"/>
          <w:color w:val="000000" w:themeColor="text1"/>
          <w:sz w:val="24"/>
          <w:szCs w:val="24"/>
          <w:shd w:val="clear" w:color="auto" w:fill="FFFFFF"/>
        </w:rPr>
        <w:t>Although the fictional detective had been anticipated by </w:t>
      </w:r>
      <w:hyperlink r:id="rId4" w:history="1">
        <w:r w:rsidRPr="00121F3F">
          <w:rPr>
            <w:rStyle w:val="Hyperlink"/>
            <w:rFonts w:ascii="Times New Roman" w:hAnsi="Times New Roman" w:cs="Times New Roman"/>
            <w:color w:val="000000" w:themeColor="text1"/>
            <w:sz w:val="24"/>
            <w:szCs w:val="24"/>
            <w:u w:val="none"/>
            <w:shd w:val="clear" w:color="auto" w:fill="FFFFFF"/>
          </w:rPr>
          <w:t>Edgar Allan Poe</w:t>
        </w:r>
      </w:hyperlink>
      <w:r w:rsidRPr="00121F3F">
        <w:rPr>
          <w:rFonts w:ascii="Times New Roman" w:hAnsi="Times New Roman" w:cs="Times New Roman"/>
          <w:color w:val="000000" w:themeColor="text1"/>
          <w:sz w:val="24"/>
          <w:szCs w:val="24"/>
          <w:shd w:val="clear" w:color="auto" w:fill="FFFFFF"/>
        </w:rPr>
        <w:t>’s </w:t>
      </w:r>
      <w:hyperlink r:id="rId5" w:history="1">
        <w:r w:rsidRPr="00121F3F">
          <w:rPr>
            <w:rStyle w:val="Hyperlink"/>
            <w:rFonts w:ascii="Times New Roman" w:hAnsi="Times New Roman" w:cs="Times New Roman"/>
            <w:color w:val="000000" w:themeColor="text1"/>
            <w:sz w:val="24"/>
            <w:szCs w:val="24"/>
            <w:u w:val="none"/>
            <w:shd w:val="clear" w:color="auto" w:fill="FFFFFF"/>
          </w:rPr>
          <w:t xml:space="preserve">C. Auguste </w:t>
        </w:r>
        <w:proofErr w:type="spellStart"/>
        <w:r w:rsidRPr="00121F3F">
          <w:rPr>
            <w:rStyle w:val="Hyperlink"/>
            <w:rFonts w:ascii="Times New Roman" w:hAnsi="Times New Roman" w:cs="Times New Roman"/>
            <w:color w:val="000000" w:themeColor="text1"/>
            <w:sz w:val="24"/>
            <w:szCs w:val="24"/>
            <w:u w:val="none"/>
            <w:shd w:val="clear" w:color="auto" w:fill="FFFFFF"/>
          </w:rPr>
          <w:t>Dupin</w:t>
        </w:r>
        <w:proofErr w:type="spellEnd"/>
      </w:hyperlink>
      <w:r w:rsidRPr="00121F3F">
        <w:rPr>
          <w:rFonts w:ascii="Times New Roman" w:hAnsi="Times New Roman" w:cs="Times New Roman"/>
          <w:color w:val="000000" w:themeColor="text1"/>
          <w:sz w:val="24"/>
          <w:szCs w:val="24"/>
          <w:shd w:val="clear" w:color="auto" w:fill="FFFFFF"/>
        </w:rPr>
        <w:t> and </w:t>
      </w:r>
      <w:hyperlink r:id="rId6" w:history="1">
        <w:r w:rsidRPr="00121F3F">
          <w:rPr>
            <w:rStyle w:val="Hyperlink"/>
            <w:rFonts w:ascii="Times New Roman" w:hAnsi="Times New Roman" w:cs="Times New Roman"/>
            <w:color w:val="000000" w:themeColor="text1"/>
            <w:sz w:val="24"/>
            <w:szCs w:val="24"/>
            <w:u w:val="none"/>
            <w:shd w:val="clear" w:color="auto" w:fill="FFFFFF"/>
          </w:rPr>
          <w:t>Émile Gaboriau</w:t>
        </w:r>
      </w:hyperlink>
      <w:r w:rsidRPr="00121F3F">
        <w:rPr>
          <w:rFonts w:ascii="Times New Roman" w:hAnsi="Times New Roman" w:cs="Times New Roman"/>
          <w:color w:val="000000" w:themeColor="text1"/>
          <w:sz w:val="24"/>
          <w:szCs w:val="24"/>
          <w:shd w:val="clear" w:color="auto" w:fill="FFFFFF"/>
        </w:rPr>
        <w:t>’s Monsieur Lecoq, Holmes</w:t>
      </w:r>
      <w:r>
        <w:rPr>
          <w:rFonts w:ascii="Times New Roman" w:hAnsi="Times New Roman" w:cs="Times New Roman"/>
          <w:color w:val="000000" w:themeColor="text1"/>
          <w:sz w:val="24"/>
          <w:szCs w:val="24"/>
          <w:shd w:val="clear" w:color="auto" w:fill="FFFFFF"/>
        </w:rPr>
        <w:t>’s Sherlock Holmes remains unparalleled in the genre of detective fiction.</w:t>
      </w:r>
      <w:r w:rsidR="007922D9">
        <w:rPr>
          <w:rFonts w:ascii="Times New Roman" w:hAnsi="Times New Roman" w:cs="Times New Roman"/>
          <w:color w:val="000000" w:themeColor="text1"/>
          <w:sz w:val="24"/>
          <w:szCs w:val="24"/>
          <w:shd w:val="clear" w:color="auto" w:fill="FFFFFF"/>
        </w:rPr>
        <w:t xml:space="preserve"> Doyle’s Holmes remains a globetrotter in his search for the truth. </w:t>
      </w:r>
      <w:r w:rsidR="007922D9" w:rsidRPr="007922D9">
        <w:rPr>
          <w:rFonts w:ascii="Times New Roman" w:hAnsi="Times New Roman" w:cs="Times New Roman"/>
          <w:color w:val="1A1A1A"/>
          <w:sz w:val="24"/>
          <w:szCs w:val="24"/>
          <w:shd w:val="clear" w:color="auto" w:fill="FFFFFF"/>
        </w:rPr>
        <w:t>As the world’s first and only “consulting detective,” he pursued criminals throughout Victorian and Edwardian London, the south of England, and continental Europe.</w:t>
      </w:r>
      <w:r w:rsidR="007922D9" w:rsidRPr="007922D9">
        <w:rPr>
          <w:rFonts w:ascii="Georgia" w:hAnsi="Georgia"/>
          <w:color w:val="1A1A1A"/>
          <w:sz w:val="27"/>
          <w:szCs w:val="27"/>
          <w:shd w:val="clear" w:color="auto" w:fill="FFFFFF"/>
        </w:rPr>
        <w:t xml:space="preserve"> </w:t>
      </w:r>
      <w:r w:rsidR="007922D9" w:rsidRPr="007922D9">
        <w:rPr>
          <w:rFonts w:ascii="Times New Roman" w:hAnsi="Times New Roman" w:cs="Times New Roman"/>
          <w:color w:val="1A1A1A"/>
          <w:sz w:val="24"/>
          <w:szCs w:val="24"/>
          <w:shd w:val="clear" w:color="auto" w:fill="FFFFFF"/>
        </w:rPr>
        <w:t xml:space="preserve">Holmes remained a popular figure into the </w:t>
      </w:r>
      <w:r w:rsidR="007922D9">
        <w:rPr>
          <w:rFonts w:ascii="Times New Roman" w:hAnsi="Times New Roman" w:cs="Times New Roman"/>
          <w:color w:val="1A1A1A"/>
          <w:sz w:val="24"/>
          <w:szCs w:val="24"/>
          <w:shd w:val="clear" w:color="auto" w:fill="FFFFFF"/>
        </w:rPr>
        <w:t>twentieth first</w:t>
      </w:r>
      <w:r w:rsidR="007922D9" w:rsidRPr="007922D9">
        <w:rPr>
          <w:rFonts w:ascii="Times New Roman" w:hAnsi="Times New Roman" w:cs="Times New Roman"/>
          <w:color w:val="1A1A1A"/>
          <w:sz w:val="24"/>
          <w:szCs w:val="24"/>
          <w:shd w:val="clear" w:color="auto" w:fill="FFFFFF"/>
        </w:rPr>
        <w:t xml:space="preserve"> century.</w:t>
      </w:r>
      <w:r w:rsidR="007922D9">
        <w:rPr>
          <w:rFonts w:ascii="Times New Roman" w:hAnsi="Times New Roman" w:cs="Times New Roman"/>
          <w:color w:val="1A1A1A"/>
          <w:sz w:val="24"/>
          <w:szCs w:val="24"/>
          <w:shd w:val="clear" w:color="auto" w:fill="FFFFFF"/>
        </w:rPr>
        <w:t xml:space="preserve"> Watson, another character in this fiction has </w:t>
      </w:r>
      <w:proofErr w:type="gramStart"/>
      <w:r w:rsidR="007922D9">
        <w:rPr>
          <w:rFonts w:ascii="Times New Roman" w:hAnsi="Times New Roman" w:cs="Times New Roman"/>
          <w:color w:val="1A1A1A"/>
          <w:sz w:val="24"/>
          <w:szCs w:val="24"/>
          <w:shd w:val="clear" w:color="auto" w:fill="FFFFFF"/>
        </w:rPr>
        <w:t>beautifully  and</w:t>
      </w:r>
      <w:proofErr w:type="gramEnd"/>
      <w:r w:rsidR="007922D9">
        <w:rPr>
          <w:rFonts w:ascii="Times New Roman" w:hAnsi="Times New Roman" w:cs="Times New Roman"/>
          <w:color w:val="1A1A1A"/>
          <w:sz w:val="24"/>
          <w:szCs w:val="24"/>
          <w:shd w:val="clear" w:color="auto" w:fill="FFFFFF"/>
        </w:rPr>
        <w:t xml:space="preserve"> aptly portrayed Holmes: “</w:t>
      </w:r>
      <w:r w:rsidR="007922D9" w:rsidRPr="007922D9">
        <w:rPr>
          <w:rFonts w:ascii="Times New Roman" w:hAnsi="Times New Roman" w:cs="Times New Roman"/>
          <w:color w:val="1A1A1A"/>
          <w:sz w:val="24"/>
          <w:szCs w:val="24"/>
          <w:shd w:val="clear" w:color="auto" w:fill="FFFFFF"/>
        </w:rPr>
        <w:t>Through the haze I had a vague vision of</w:t>
      </w:r>
      <w:r w:rsidR="007922D9">
        <w:rPr>
          <w:rFonts w:ascii="Times New Roman" w:hAnsi="Times New Roman" w:cs="Times New Roman"/>
          <w:i/>
          <w:iCs/>
          <w:color w:val="1A1A1A"/>
          <w:sz w:val="24"/>
          <w:szCs w:val="24"/>
          <w:shd w:val="clear" w:color="auto" w:fill="FFFFFF"/>
        </w:rPr>
        <w:t xml:space="preserve"> </w:t>
      </w:r>
      <w:r w:rsidR="007922D9">
        <w:rPr>
          <w:rFonts w:ascii="Times New Roman" w:hAnsi="Times New Roman" w:cs="Times New Roman"/>
          <w:color w:val="1A1A1A"/>
          <w:sz w:val="24"/>
          <w:szCs w:val="24"/>
          <w:shd w:val="clear" w:color="auto" w:fill="FFFFFF"/>
        </w:rPr>
        <w:t>Holmes in his dressing gown coiled up in an armchair with his black clay pipe between his lips</w:t>
      </w:r>
      <w:r w:rsidR="00FA1DDF">
        <w:rPr>
          <w:rFonts w:ascii="Times New Roman" w:hAnsi="Times New Roman" w:cs="Times New Roman"/>
          <w:color w:val="1A1A1A"/>
          <w:sz w:val="24"/>
          <w:szCs w:val="24"/>
          <w:shd w:val="clear" w:color="auto" w:fill="FFFFFF"/>
        </w:rPr>
        <w:t xml:space="preserve">” (38). </w:t>
      </w:r>
      <w:r w:rsidR="00D547CF">
        <w:rPr>
          <w:rFonts w:ascii="Times New Roman" w:hAnsi="Times New Roman" w:cs="Times New Roman"/>
          <w:color w:val="1A1A1A"/>
          <w:sz w:val="24"/>
          <w:szCs w:val="24"/>
          <w:shd w:val="clear" w:color="auto" w:fill="FFFFFF"/>
        </w:rPr>
        <w:t xml:space="preserve"> </w:t>
      </w:r>
    </w:p>
    <w:p w14:paraId="7340EC14" w14:textId="4D9FB86A" w:rsidR="007922D9" w:rsidRDefault="00D547CF" w:rsidP="007922D9">
      <w:pPr>
        <w:jc w:val="both"/>
        <w:rPr>
          <w:rFonts w:ascii="Times New Roman" w:hAnsi="Times New Roman" w:cs="Times New Roman"/>
          <w:color w:val="000000" w:themeColor="text1"/>
          <w:sz w:val="24"/>
          <w:szCs w:val="24"/>
          <w:shd w:val="clear" w:color="auto" w:fill="FEFDFB"/>
        </w:rPr>
      </w:pPr>
      <w:r>
        <w:rPr>
          <w:rFonts w:ascii="Times New Roman" w:hAnsi="Times New Roman" w:cs="Times New Roman"/>
          <w:color w:val="1A1A1A"/>
          <w:sz w:val="24"/>
          <w:szCs w:val="24"/>
          <w:shd w:val="clear" w:color="auto" w:fill="FFFFFF"/>
        </w:rPr>
        <w:tab/>
      </w:r>
      <w:r w:rsidRPr="00D547CF">
        <w:rPr>
          <w:rFonts w:ascii="Times New Roman" w:hAnsi="Times New Roman" w:cs="Times New Roman"/>
          <w:color w:val="000000" w:themeColor="text1"/>
          <w:sz w:val="24"/>
          <w:szCs w:val="24"/>
          <w:shd w:val="clear" w:color="auto" w:fill="FFFFFF"/>
        </w:rPr>
        <w:t>Conan Doyle mode</w:t>
      </w:r>
      <w:r>
        <w:rPr>
          <w:rFonts w:ascii="Times New Roman" w:hAnsi="Times New Roman" w:cs="Times New Roman"/>
          <w:color w:val="000000" w:themeColor="text1"/>
          <w:sz w:val="24"/>
          <w:szCs w:val="24"/>
          <w:shd w:val="clear" w:color="auto" w:fill="FFFFFF"/>
        </w:rPr>
        <w:t>ll</w:t>
      </w:r>
      <w:r w:rsidRPr="00D547CF">
        <w:rPr>
          <w:rFonts w:ascii="Times New Roman" w:hAnsi="Times New Roman" w:cs="Times New Roman"/>
          <w:color w:val="000000" w:themeColor="text1"/>
          <w:sz w:val="24"/>
          <w:szCs w:val="24"/>
          <w:shd w:val="clear" w:color="auto" w:fill="FFFFFF"/>
        </w:rPr>
        <w:t xml:space="preserve">ed Holmes’s methods and mannerisms on those of </w:t>
      </w:r>
      <w:proofErr w:type="spellStart"/>
      <w:r w:rsidRPr="00D547CF">
        <w:rPr>
          <w:rFonts w:ascii="Times New Roman" w:hAnsi="Times New Roman" w:cs="Times New Roman"/>
          <w:color w:val="000000" w:themeColor="text1"/>
          <w:sz w:val="24"/>
          <w:szCs w:val="24"/>
          <w:shd w:val="clear" w:color="auto" w:fill="FFFFFF"/>
        </w:rPr>
        <w:t>Dr.</w:t>
      </w:r>
      <w:proofErr w:type="spellEnd"/>
      <w:r w:rsidRPr="00D547CF">
        <w:rPr>
          <w:rFonts w:ascii="Times New Roman" w:hAnsi="Times New Roman" w:cs="Times New Roman"/>
          <w:color w:val="000000" w:themeColor="text1"/>
          <w:sz w:val="24"/>
          <w:szCs w:val="24"/>
          <w:shd w:val="clear" w:color="auto" w:fill="FFFFFF"/>
        </w:rPr>
        <w:t xml:space="preserve"> Joseph Bell, who had been his professor at the University of Edinburgh Medical School. In particular, Holmes’s </w:t>
      </w:r>
      <w:hyperlink r:id="rId7" w:history="1">
        <w:r w:rsidRPr="00D547CF">
          <w:rPr>
            <w:rStyle w:val="Hyperlink"/>
            <w:rFonts w:ascii="Times New Roman" w:hAnsi="Times New Roman" w:cs="Times New Roman"/>
            <w:color w:val="000000" w:themeColor="text1"/>
            <w:sz w:val="24"/>
            <w:szCs w:val="24"/>
            <w:u w:val="none"/>
            <w:shd w:val="clear" w:color="auto" w:fill="FFFFFF"/>
          </w:rPr>
          <w:t>uncanny</w:t>
        </w:r>
      </w:hyperlink>
      <w:r w:rsidRPr="00D547CF">
        <w:rPr>
          <w:rFonts w:ascii="Times New Roman" w:hAnsi="Times New Roman" w:cs="Times New Roman"/>
          <w:color w:val="000000" w:themeColor="text1"/>
          <w:sz w:val="24"/>
          <w:szCs w:val="24"/>
          <w:shd w:val="clear" w:color="auto" w:fill="FFFFFF"/>
        </w:rPr>
        <w:t> ability to gather evidence based upon his honed skills of observation and </w:t>
      </w:r>
      <w:hyperlink r:id="rId8" w:history="1">
        <w:r w:rsidRPr="00D547CF">
          <w:rPr>
            <w:rStyle w:val="Hyperlink"/>
            <w:rFonts w:ascii="Times New Roman" w:hAnsi="Times New Roman" w:cs="Times New Roman"/>
            <w:color w:val="000000" w:themeColor="text1"/>
            <w:sz w:val="24"/>
            <w:szCs w:val="24"/>
            <w:u w:val="none"/>
            <w:shd w:val="clear" w:color="auto" w:fill="FFFFFF"/>
          </w:rPr>
          <w:t>deductive reasoning</w:t>
        </w:r>
      </w:hyperlink>
      <w:r w:rsidRPr="00D547CF">
        <w:rPr>
          <w:rFonts w:ascii="Times New Roman" w:hAnsi="Times New Roman" w:cs="Times New Roman"/>
          <w:color w:val="000000" w:themeColor="text1"/>
          <w:sz w:val="24"/>
          <w:szCs w:val="24"/>
          <w:shd w:val="clear" w:color="auto" w:fill="FFFFFF"/>
        </w:rPr>
        <w:t> paralleled Bell’s method of diagnosing a patient’s disease.</w:t>
      </w:r>
      <w:r w:rsidR="007922D9" w:rsidRPr="00D547CF">
        <w:rPr>
          <w:rFonts w:ascii="Times New Roman" w:hAnsi="Times New Roman" w:cs="Times New Roman"/>
          <w:color w:val="000000" w:themeColor="text1"/>
          <w:sz w:val="24"/>
          <w:szCs w:val="24"/>
          <w:shd w:val="clear" w:color="auto" w:fill="FFFFFF"/>
        </w:rPr>
        <w:t xml:space="preserve"> </w:t>
      </w:r>
      <w:r w:rsidR="003D279D">
        <w:rPr>
          <w:rFonts w:ascii="Times New Roman" w:hAnsi="Times New Roman" w:cs="Times New Roman"/>
          <w:color w:val="000000" w:themeColor="text1"/>
          <w:sz w:val="24"/>
          <w:szCs w:val="24"/>
          <w:shd w:val="clear" w:color="auto" w:fill="FFFFFF"/>
        </w:rPr>
        <w:t>He advises Watson during before the latter’s journey to the destination of Baskerville Hall: “I will not bias your mind by suggesting theories or suspicions, Watson, I wish you simply report facts in the fullest possible manner to me, and you can leave me to do the t</w:t>
      </w:r>
      <w:r w:rsidR="00430BBA">
        <w:rPr>
          <w:rFonts w:ascii="Times New Roman" w:hAnsi="Times New Roman" w:cs="Times New Roman"/>
          <w:color w:val="000000" w:themeColor="text1"/>
          <w:sz w:val="24"/>
          <w:szCs w:val="24"/>
          <w:shd w:val="clear" w:color="auto" w:fill="FFFFFF"/>
        </w:rPr>
        <w:t>he</w:t>
      </w:r>
      <w:r w:rsidR="003D279D">
        <w:rPr>
          <w:rFonts w:ascii="Times New Roman" w:hAnsi="Times New Roman" w:cs="Times New Roman"/>
          <w:color w:val="000000" w:themeColor="text1"/>
          <w:sz w:val="24"/>
          <w:szCs w:val="24"/>
          <w:shd w:val="clear" w:color="auto" w:fill="FFFFFF"/>
        </w:rPr>
        <w:t>orizing”</w:t>
      </w:r>
      <w:r w:rsidR="00430BBA">
        <w:rPr>
          <w:rFonts w:ascii="Times New Roman" w:hAnsi="Times New Roman" w:cs="Times New Roman"/>
          <w:color w:val="000000" w:themeColor="text1"/>
          <w:sz w:val="24"/>
          <w:szCs w:val="24"/>
          <w:shd w:val="clear" w:color="auto" w:fill="FFFFFF"/>
        </w:rPr>
        <w:t xml:space="preserve"> (74). </w:t>
      </w:r>
      <w:r w:rsidR="00430BBA" w:rsidRPr="00430BBA">
        <w:rPr>
          <w:rFonts w:ascii="Times New Roman" w:hAnsi="Times New Roman" w:cs="Times New Roman"/>
          <w:color w:val="000000" w:themeColor="text1"/>
          <w:sz w:val="24"/>
          <w:szCs w:val="24"/>
          <w:shd w:val="clear" w:color="auto" w:fill="FEFDFB"/>
        </w:rPr>
        <w:t>Perhaps no character in the history of literature is so endowed with pure reason as is </w:t>
      </w:r>
      <w:hyperlink r:id="rId9" w:history="1">
        <w:r w:rsidR="00430BBA" w:rsidRPr="00430BBA">
          <w:rPr>
            <w:rStyle w:val="inline-character"/>
            <w:rFonts w:ascii="Times New Roman" w:hAnsi="Times New Roman" w:cs="Times New Roman"/>
            <w:color w:val="000000" w:themeColor="text1"/>
            <w:sz w:val="24"/>
            <w:szCs w:val="24"/>
            <w:shd w:val="clear" w:color="auto" w:fill="FEFDFB"/>
          </w:rPr>
          <w:t>Sherlock Holmes</w:t>
        </w:r>
      </w:hyperlink>
      <w:r w:rsidR="00430BBA" w:rsidRPr="00430BBA">
        <w:rPr>
          <w:rFonts w:ascii="Times New Roman" w:hAnsi="Times New Roman" w:cs="Times New Roman"/>
          <w:color w:val="000000" w:themeColor="text1"/>
          <w:sz w:val="24"/>
          <w:szCs w:val="24"/>
          <w:shd w:val="clear" w:color="auto" w:fill="FEFDFB"/>
        </w:rPr>
        <w:t>. His fictional prowess is such that both his first and last name have been turned into adjectives (Sherlockian, Holmesian) used to describe people of unusual perceptiveness and reasoning.</w:t>
      </w:r>
      <w:r w:rsidR="00DB0C54">
        <w:rPr>
          <w:rFonts w:ascii="Times New Roman" w:hAnsi="Times New Roman" w:cs="Times New Roman"/>
          <w:color w:val="000000" w:themeColor="text1"/>
          <w:sz w:val="24"/>
          <w:szCs w:val="24"/>
          <w:shd w:val="clear" w:color="auto" w:fill="FEFDFB"/>
        </w:rPr>
        <w:t xml:space="preserve"> </w:t>
      </w:r>
      <w:r w:rsidR="00DB0C54" w:rsidRPr="00DB0C54">
        <w:rPr>
          <w:rFonts w:ascii="Times New Roman" w:hAnsi="Times New Roman" w:cs="Times New Roman"/>
          <w:color w:val="000000" w:themeColor="text1"/>
          <w:sz w:val="24"/>
          <w:szCs w:val="24"/>
          <w:shd w:val="clear" w:color="auto" w:fill="FEFDFB"/>
        </w:rPr>
        <w:t>For instance, when </w:t>
      </w:r>
      <w:r w:rsidR="00DB0C54" w:rsidRPr="00DB0C54">
        <w:rPr>
          <w:rStyle w:val="inline-character"/>
          <w:rFonts w:ascii="Times New Roman" w:hAnsi="Times New Roman" w:cs="Times New Roman"/>
          <w:color w:val="000000" w:themeColor="text1"/>
          <w:sz w:val="24"/>
          <w:szCs w:val="24"/>
          <w:shd w:val="clear" w:color="auto" w:fill="FEFDFB"/>
        </w:rPr>
        <w:t>Watson </w:t>
      </w:r>
      <w:r w:rsidR="00DB0C54" w:rsidRPr="00DB0C54">
        <w:rPr>
          <w:rFonts w:ascii="Times New Roman" w:hAnsi="Times New Roman" w:cs="Times New Roman"/>
          <w:color w:val="000000" w:themeColor="text1"/>
          <w:sz w:val="24"/>
          <w:szCs w:val="24"/>
          <w:shd w:val="clear" w:color="auto" w:fill="FEFDFB"/>
        </w:rPr>
        <w:t>and Holmes discover they’ve missed a caller at Baker Street, Holmes is able to deduce the name of the caller (</w:t>
      </w:r>
      <w:proofErr w:type="spellStart"/>
      <w:r w:rsidR="00DB0C54" w:rsidRPr="00DB0C54">
        <w:rPr>
          <w:rFonts w:ascii="Times New Roman" w:hAnsi="Times New Roman" w:cs="Times New Roman"/>
          <w:color w:val="000000" w:themeColor="text1"/>
          <w:sz w:val="24"/>
          <w:szCs w:val="24"/>
        </w:rPr>
        <w:fldChar w:fldCharType="begin"/>
      </w:r>
      <w:r w:rsidR="00DB0C54" w:rsidRPr="00DB0C54">
        <w:rPr>
          <w:rFonts w:ascii="Times New Roman" w:hAnsi="Times New Roman" w:cs="Times New Roman"/>
          <w:color w:val="000000" w:themeColor="text1"/>
          <w:sz w:val="24"/>
          <w:szCs w:val="24"/>
        </w:rPr>
        <w:instrText xml:space="preserve"> HYPERLINK "https://www.litcharts.com/lit/the-hound-of-the-baskervilles/characters/dr-james-mortimer" </w:instrText>
      </w:r>
      <w:r w:rsidR="00DB0C54" w:rsidRPr="00DB0C54">
        <w:rPr>
          <w:rFonts w:ascii="Times New Roman" w:hAnsi="Times New Roman" w:cs="Times New Roman"/>
          <w:color w:val="000000" w:themeColor="text1"/>
          <w:sz w:val="24"/>
          <w:szCs w:val="24"/>
        </w:rPr>
        <w:fldChar w:fldCharType="separate"/>
      </w:r>
      <w:r w:rsidR="00DB0C54" w:rsidRPr="00DB0C54">
        <w:rPr>
          <w:rStyle w:val="inline-character"/>
          <w:rFonts w:ascii="Times New Roman" w:hAnsi="Times New Roman" w:cs="Times New Roman"/>
          <w:color w:val="000000" w:themeColor="text1"/>
          <w:sz w:val="24"/>
          <w:szCs w:val="24"/>
          <w:shd w:val="clear" w:color="auto" w:fill="FEFDFB"/>
        </w:rPr>
        <w:t>Dr.</w:t>
      </w:r>
      <w:proofErr w:type="spellEnd"/>
      <w:r w:rsidR="00DB0C54" w:rsidRPr="00DB0C54">
        <w:rPr>
          <w:rStyle w:val="inline-character"/>
          <w:rFonts w:ascii="Times New Roman" w:hAnsi="Times New Roman" w:cs="Times New Roman"/>
          <w:color w:val="000000" w:themeColor="text1"/>
          <w:sz w:val="24"/>
          <w:szCs w:val="24"/>
          <w:shd w:val="clear" w:color="auto" w:fill="FEFDFB"/>
        </w:rPr>
        <w:t xml:space="preserve"> Mortimer</w:t>
      </w:r>
      <w:r w:rsidR="00DB0C54" w:rsidRPr="00DB0C54">
        <w:rPr>
          <w:rFonts w:ascii="Times New Roman" w:hAnsi="Times New Roman" w:cs="Times New Roman"/>
          <w:color w:val="000000" w:themeColor="text1"/>
          <w:sz w:val="24"/>
          <w:szCs w:val="24"/>
        </w:rPr>
        <w:fldChar w:fldCharType="end"/>
      </w:r>
      <w:r w:rsidR="00DB0C54" w:rsidRPr="00DB0C54">
        <w:rPr>
          <w:rFonts w:ascii="Times New Roman" w:hAnsi="Times New Roman" w:cs="Times New Roman"/>
          <w:color w:val="000000" w:themeColor="text1"/>
          <w:sz w:val="24"/>
          <w:szCs w:val="24"/>
          <w:shd w:val="clear" w:color="auto" w:fill="FEFDFB"/>
        </w:rPr>
        <w:t>), his age, his occupation, where he lives, and even what pets he owns from the </w:t>
      </w:r>
      <w:hyperlink r:id="rId10" w:history="1">
        <w:r w:rsidR="00DB0C54" w:rsidRPr="00DB0C54">
          <w:rPr>
            <w:rStyle w:val="inline-symbol"/>
            <w:rFonts w:ascii="Times New Roman" w:hAnsi="Times New Roman" w:cs="Times New Roman"/>
            <w:color w:val="000000" w:themeColor="text1"/>
            <w:sz w:val="24"/>
            <w:szCs w:val="24"/>
            <w:shd w:val="clear" w:color="auto" w:fill="FEFDFB"/>
          </w:rPr>
          <w:t>walking stick</w:t>
        </w:r>
      </w:hyperlink>
      <w:r w:rsidR="00DB0C54" w:rsidRPr="00DB0C54">
        <w:rPr>
          <w:rFonts w:ascii="Times New Roman" w:hAnsi="Times New Roman" w:cs="Times New Roman"/>
          <w:color w:val="000000" w:themeColor="text1"/>
          <w:sz w:val="24"/>
          <w:szCs w:val="24"/>
          <w:shd w:val="clear" w:color="auto" w:fill="FEFDFB"/>
        </w:rPr>
        <w:t> that Mortimer left behind.</w:t>
      </w:r>
      <w:r w:rsidR="00DB0C54">
        <w:rPr>
          <w:rFonts w:ascii="Times New Roman" w:hAnsi="Times New Roman" w:cs="Times New Roman"/>
          <w:color w:val="000000" w:themeColor="text1"/>
          <w:sz w:val="24"/>
          <w:szCs w:val="24"/>
          <w:shd w:val="clear" w:color="auto" w:fill="FEFDFB"/>
        </w:rPr>
        <w:t xml:space="preserve"> </w:t>
      </w:r>
    </w:p>
    <w:p w14:paraId="5E9501C9" w14:textId="0DBECF70" w:rsidR="00DB0C54" w:rsidRPr="00DB0C54" w:rsidRDefault="00DB0C54" w:rsidP="007922D9">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EFDFB"/>
        </w:rPr>
        <w:tab/>
      </w:r>
      <w:r>
        <w:rPr>
          <w:rFonts w:ascii="Times New Roman" w:hAnsi="Times New Roman" w:cs="Times New Roman"/>
          <w:color w:val="181919"/>
          <w:sz w:val="24"/>
          <w:szCs w:val="24"/>
          <w:shd w:val="clear" w:color="auto" w:fill="FEFDFB"/>
        </w:rPr>
        <w:t xml:space="preserve">The </w:t>
      </w:r>
      <w:proofErr w:type="gramStart"/>
      <w:r>
        <w:rPr>
          <w:rFonts w:ascii="Times New Roman" w:hAnsi="Times New Roman" w:cs="Times New Roman"/>
          <w:color w:val="181919"/>
          <w:sz w:val="24"/>
          <w:szCs w:val="24"/>
          <w:shd w:val="clear" w:color="auto" w:fill="FEFDFB"/>
        </w:rPr>
        <w:t xml:space="preserve">detective’s </w:t>
      </w:r>
      <w:r>
        <w:rPr>
          <w:rFonts w:ascii="Times New Roman" w:hAnsi="Times New Roman" w:cs="Times New Roman"/>
          <w:color w:val="181919"/>
          <w:sz w:val="24"/>
          <w:szCs w:val="24"/>
          <w:shd w:val="clear" w:color="auto" w:fill="FEFDFB"/>
        </w:rPr>
        <w:t xml:space="preserve"> rationality</w:t>
      </w:r>
      <w:proofErr w:type="gramEnd"/>
      <w:r>
        <w:rPr>
          <w:rFonts w:ascii="Times New Roman" w:hAnsi="Times New Roman" w:cs="Times New Roman"/>
          <w:color w:val="181919"/>
          <w:sz w:val="24"/>
          <w:szCs w:val="24"/>
          <w:shd w:val="clear" w:color="auto" w:fill="FEFDFB"/>
        </w:rPr>
        <w:t>, fearlessness</w:t>
      </w:r>
      <w:r>
        <w:rPr>
          <w:rFonts w:ascii="Times New Roman" w:hAnsi="Times New Roman" w:cs="Times New Roman"/>
          <w:color w:val="181919"/>
          <w:sz w:val="24"/>
          <w:szCs w:val="24"/>
          <w:shd w:val="clear" w:color="auto" w:fill="FEFDFB"/>
        </w:rPr>
        <w:t xml:space="preserve"> and sound logic </w:t>
      </w:r>
      <w:r w:rsidRPr="00DB0C54">
        <w:rPr>
          <w:rFonts w:ascii="Times New Roman" w:hAnsi="Times New Roman" w:cs="Times New Roman"/>
          <w:color w:val="181919"/>
          <w:sz w:val="24"/>
          <w:szCs w:val="24"/>
          <w:shd w:val="clear" w:color="auto" w:fill="FEFDFB"/>
        </w:rPr>
        <w:t xml:space="preserve">enable Holmes to unravel the hound’s </w:t>
      </w:r>
      <w:proofErr w:type="spellStart"/>
      <w:r w:rsidRPr="00DB0C54">
        <w:rPr>
          <w:rFonts w:ascii="Times New Roman" w:hAnsi="Times New Roman" w:cs="Times New Roman"/>
          <w:color w:val="181919"/>
          <w:sz w:val="24"/>
          <w:szCs w:val="24"/>
          <w:shd w:val="clear" w:color="auto" w:fill="FEFDFB"/>
        </w:rPr>
        <w:t>mystery.</w:t>
      </w:r>
      <w:r w:rsidRPr="00DB0C54">
        <w:rPr>
          <w:rFonts w:ascii="Times New Roman" w:hAnsi="Times New Roman" w:cs="Times New Roman"/>
          <w:color w:val="000000" w:themeColor="text1"/>
          <w:sz w:val="24"/>
          <w:szCs w:val="24"/>
          <w:shd w:val="clear" w:color="auto" w:fill="FEFDFB"/>
        </w:rPr>
        <w:t>T</w:t>
      </w:r>
      <w:r w:rsidRPr="00DB0C54">
        <w:rPr>
          <w:rFonts w:ascii="Times New Roman" w:hAnsi="Times New Roman" w:cs="Times New Roman"/>
          <w:color w:val="000000" w:themeColor="text1"/>
          <w:sz w:val="24"/>
          <w:szCs w:val="24"/>
          <w:shd w:val="clear" w:color="auto" w:fill="FEFDFB"/>
        </w:rPr>
        <w:t>he</w:t>
      </w:r>
      <w:proofErr w:type="spellEnd"/>
      <w:r w:rsidRPr="00DB0C54">
        <w:rPr>
          <w:rFonts w:ascii="Times New Roman" w:hAnsi="Times New Roman" w:cs="Times New Roman"/>
          <w:color w:val="000000" w:themeColor="text1"/>
          <w:sz w:val="24"/>
          <w:szCs w:val="24"/>
          <w:shd w:val="clear" w:color="auto" w:fill="FEFDFB"/>
        </w:rPr>
        <w:t xml:space="preserve"> inhabitants of Baskerville Hall and </w:t>
      </w:r>
      <w:proofErr w:type="spellStart"/>
      <w:r w:rsidRPr="00DB0C54">
        <w:rPr>
          <w:rFonts w:ascii="Times New Roman" w:hAnsi="Times New Roman" w:cs="Times New Roman"/>
          <w:color w:val="000000" w:themeColor="text1"/>
          <w:sz w:val="24"/>
          <w:szCs w:val="24"/>
          <w:shd w:val="clear" w:color="auto" w:fill="FEFDFB"/>
        </w:rPr>
        <w:t>Dr.</w:t>
      </w:r>
      <w:proofErr w:type="spellEnd"/>
      <w:r w:rsidRPr="00DB0C54">
        <w:rPr>
          <w:rFonts w:ascii="Times New Roman" w:hAnsi="Times New Roman" w:cs="Times New Roman"/>
          <w:color w:val="000000" w:themeColor="text1"/>
          <w:sz w:val="24"/>
          <w:szCs w:val="24"/>
          <w:shd w:val="clear" w:color="auto" w:fill="FEFDFB"/>
        </w:rPr>
        <w:t xml:space="preserve"> </w:t>
      </w:r>
      <w:r w:rsidRPr="00DB0C54">
        <w:rPr>
          <w:rFonts w:ascii="Times New Roman" w:hAnsi="Times New Roman" w:cs="Times New Roman"/>
          <w:color w:val="000000" w:themeColor="text1"/>
          <w:sz w:val="24"/>
          <w:szCs w:val="24"/>
          <w:shd w:val="clear" w:color="auto" w:fill="FEFDFB"/>
        </w:rPr>
        <w:t>Mortimer</w:t>
      </w:r>
      <w:r w:rsidRPr="00DB0C54">
        <w:rPr>
          <w:rFonts w:ascii="Times New Roman" w:hAnsi="Times New Roman" w:cs="Times New Roman"/>
          <w:color w:val="000000" w:themeColor="text1"/>
          <w:sz w:val="24"/>
          <w:szCs w:val="24"/>
          <w:shd w:val="clear" w:color="auto" w:fill="FEFDFB"/>
        </w:rPr>
        <w:t xml:space="preserve"> feel about a hellhound stalking them</w:t>
      </w:r>
      <w:r w:rsidRPr="00DB0C54">
        <w:rPr>
          <w:rFonts w:ascii="Times New Roman" w:hAnsi="Times New Roman" w:cs="Times New Roman"/>
          <w:color w:val="000000" w:themeColor="text1"/>
          <w:sz w:val="24"/>
          <w:szCs w:val="24"/>
          <w:shd w:val="clear" w:color="auto" w:fill="FEFDFB"/>
        </w:rPr>
        <w:t xml:space="preserve">. They believe </w:t>
      </w:r>
      <w:r w:rsidRPr="00DB0C54">
        <w:rPr>
          <w:rFonts w:ascii="Times New Roman" w:hAnsi="Times New Roman" w:cs="Times New Roman"/>
          <w:color w:val="000000" w:themeColor="text1"/>
          <w:sz w:val="24"/>
          <w:szCs w:val="24"/>
          <w:shd w:val="clear" w:color="auto" w:fill="FEFDFB"/>
        </w:rPr>
        <w:t>the dog leaves very real footprints, and its demonstrably real howl—that of a regular, and not otherworldly, dog—is heard throughout the moor. An eminently rational man, Holmes knows that such physical traces must come from a physical animal. Indeed, when the animal finally makes its attempt on </w:t>
      </w:r>
      <w:hyperlink r:id="rId11" w:history="1">
        <w:r w:rsidRPr="00DB0C54">
          <w:rPr>
            <w:rStyle w:val="inline-character"/>
            <w:rFonts w:ascii="Times New Roman" w:hAnsi="Times New Roman" w:cs="Times New Roman"/>
            <w:color w:val="000000" w:themeColor="text1"/>
            <w:sz w:val="24"/>
            <w:szCs w:val="24"/>
            <w:shd w:val="clear" w:color="auto" w:fill="FEFDFB"/>
          </w:rPr>
          <w:t>Sir Henry Baskerville</w:t>
        </w:r>
      </w:hyperlink>
      <w:r w:rsidRPr="00DB0C54">
        <w:rPr>
          <w:rFonts w:ascii="Times New Roman" w:hAnsi="Times New Roman" w:cs="Times New Roman"/>
          <w:color w:val="000000" w:themeColor="text1"/>
          <w:sz w:val="24"/>
          <w:szCs w:val="24"/>
          <w:shd w:val="clear" w:color="auto" w:fill="FEFDFB"/>
        </w:rPr>
        <w:t>, Holmes is the first to shoot it, because he knows that—rationally—an animal that has the physical body needed to leave footprints in the moor also has a physical body that can be brought down by bullets</w:t>
      </w:r>
      <w:r>
        <w:rPr>
          <w:rFonts w:ascii="Times New Roman" w:hAnsi="Times New Roman" w:cs="Times New Roman"/>
          <w:color w:val="000000" w:themeColor="text1"/>
          <w:sz w:val="24"/>
          <w:szCs w:val="24"/>
          <w:shd w:val="clear" w:color="auto" w:fill="FEFDFB"/>
        </w:rPr>
        <w:t xml:space="preserve">. </w:t>
      </w:r>
      <w:r w:rsidRPr="00DB0C54">
        <w:rPr>
          <w:rFonts w:ascii="Times New Roman" w:hAnsi="Times New Roman" w:cs="Times New Roman"/>
          <w:color w:val="181919"/>
          <w:sz w:val="24"/>
          <w:szCs w:val="24"/>
          <w:shd w:val="clear" w:color="auto" w:fill="FEFDFB"/>
        </w:rPr>
        <w:t xml:space="preserve">The others simply stand in terror. Similarly, Holmes is the first to recognize that the beast does not really have glowing eyes, and does not breathe fire, but rather has been painted with phosphorous. He is able to do this because his extreme rationality has overridden the natural emotion of fear affecting the reasoning skills of Watson and Mortimer. </w:t>
      </w:r>
    </w:p>
    <w:p w14:paraId="52CE4A16" w14:textId="1230249B" w:rsidR="003D279D" w:rsidRPr="00D547CF" w:rsidRDefault="00D547CF" w:rsidP="00D547CF">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One of the remarkable traits of a good detective is conceal or suppress the plans. Watson says: “One of Sherlock Holmes’s defects- if, indeed, one may call it a defect – was that he was exceedingly loath to communicate his full plans to any </w:t>
      </w:r>
      <w:proofErr w:type="gramStart"/>
      <w:r>
        <w:rPr>
          <w:rFonts w:ascii="Times New Roman" w:hAnsi="Times New Roman" w:cs="Times New Roman"/>
          <w:color w:val="000000" w:themeColor="text1"/>
          <w:sz w:val="24"/>
          <w:szCs w:val="24"/>
          <w:shd w:val="clear" w:color="auto" w:fill="FFFFFF"/>
        </w:rPr>
        <w:t>other  person</w:t>
      </w:r>
      <w:proofErr w:type="gramEnd"/>
      <w:r>
        <w:rPr>
          <w:rFonts w:ascii="Times New Roman" w:hAnsi="Times New Roman" w:cs="Times New Roman"/>
          <w:color w:val="000000" w:themeColor="text1"/>
          <w:sz w:val="24"/>
          <w:szCs w:val="24"/>
          <w:shd w:val="clear" w:color="auto" w:fill="FFFFFF"/>
        </w:rPr>
        <w:t xml:space="preserve"> until the instant of their fulfilment” (198). Holmes is a surprise to others. </w:t>
      </w:r>
      <w:r w:rsidR="00375F5D">
        <w:rPr>
          <w:rFonts w:ascii="Times New Roman" w:hAnsi="Times New Roman" w:cs="Times New Roman"/>
          <w:color w:val="000000" w:themeColor="text1"/>
          <w:sz w:val="24"/>
          <w:szCs w:val="24"/>
          <w:shd w:val="clear" w:color="auto" w:fill="FFFFFF"/>
        </w:rPr>
        <w:t>On the one hand, h</w:t>
      </w:r>
      <w:r>
        <w:rPr>
          <w:rFonts w:ascii="Times New Roman" w:hAnsi="Times New Roman" w:cs="Times New Roman"/>
          <w:color w:val="000000" w:themeColor="text1"/>
          <w:sz w:val="24"/>
          <w:szCs w:val="24"/>
          <w:shd w:val="clear" w:color="auto" w:fill="FFFFFF"/>
        </w:rPr>
        <w:t xml:space="preserve">e loves to </w:t>
      </w:r>
      <w:r w:rsidR="00375F5D">
        <w:rPr>
          <w:rFonts w:ascii="Times New Roman" w:hAnsi="Times New Roman" w:cs="Times New Roman"/>
          <w:color w:val="000000" w:themeColor="text1"/>
          <w:sz w:val="24"/>
          <w:szCs w:val="24"/>
          <w:shd w:val="clear" w:color="auto" w:fill="FFFFFF"/>
        </w:rPr>
        <w:t xml:space="preserve">dominate and </w:t>
      </w:r>
      <w:proofErr w:type="gramStart"/>
      <w:r w:rsidR="00375F5D">
        <w:rPr>
          <w:rFonts w:ascii="Times New Roman" w:hAnsi="Times New Roman" w:cs="Times New Roman"/>
          <w:color w:val="000000" w:themeColor="text1"/>
          <w:sz w:val="24"/>
          <w:szCs w:val="24"/>
          <w:shd w:val="clear" w:color="auto" w:fill="FFFFFF"/>
        </w:rPr>
        <w:lastRenderedPageBreak/>
        <w:t>control  the</w:t>
      </w:r>
      <w:proofErr w:type="gramEnd"/>
      <w:r w:rsidR="00375F5D">
        <w:rPr>
          <w:rFonts w:ascii="Times New Roman" w:hAnsi="Times New Roman" w:cs="Times New Roman"/>
          <w:color w:val="000000" w:themeColor="text1"/>
          <w:sz w:val="24"/>
          <w:szCs w:val="24"/>
          <w:shd w:val="clear" w:color="auto" w:fill="FFFFFF"/>
        </w:rPr>
        <w:t xml:space="preserve"> situation. One the other, he concealed things  </w:t>
      </w:r>
      <w:r>
        <w:rPr>
          <w:rFonts w:ascii="Times New Roman" w:hAnsi="Times New Roman" w:cs="Times New Roman"/>
          <w:color w:val="000000" w:themeColor="text1"/>
          <w:sz w:val="24"/>
          <w:szCs w:val="24"/>
          <w:shd w:val="clear" w:color="auto" w:fill="FFFFFF"/>
        </w:rPr>
        <w:t xml:space="preserve"> </w:t>
      </w:r>
      <w:r w:rsidR="00375F5D">
        <w:rPr>
          <w:rFonts w:ascii="Times New Roman" w:hAnsi="Times New Roman" w:cs="Times New Roman"/>
          <w:color w:val="000000" w:themeColor="text1"/>
          <w:sz w:val="24"/>
          <w:szCs w:val="24"/>
          <w:shd w:val="clear" w:color="auto" w:fill="FFFFFF"/>
        </w:rPr>
        <w:t xml:space="preserve">from his professional caution which urged him never to take any chances. Watson confesses: “The great ordeal was in front of us; at </w:t>
      </w:r>
      <w:proofErr w:type="gramStart"/>
      <w:r w:rsidR="00375F5D">
        <w:rPr>
          <w:rFonts w:ascii="Times New Roman" w:hAnsi="Times New Roman" w:cs="Times New Roman"/>
          <w:color w:val="000000" w:themeColor="text1"/>
          <w:sz w:val="24"/>
          <w:szCs w:val="24"/>
          <w:shd w:val="clear" w:color="auto" w:fill="FFFFFF"/>
        </w:rPr>
        <w:t>last</w:t>
      </w:r>
      <w:proofErr w:type="gramEnd"/>
      <w:r w:rsidR="00375F5D">
        <w:rPr>
          <w:rFonts w:ascii="Times New Roman" w:hAnsi="Times New Roman" w:cs="Times New Roman"/>
          <w:color w:val="000000" w:themeColor="text1"/>
          <w:sz w:val="24"/>
          <w:szCs w:val="24"/>
          <w:shd w:val="clear" w:color="auto" w:fill="FFFFFF"/>
        </w:rPr>
        <w:t xml:space="preserve"> we were about to make our final effort, and yet Holmes had said nothing, and I could only surmise what his course of action would be” (198). In Dartmoor the caring and concerned </w:t>
      </w:r>
      <w:proofErr w:type="gramStart"/>
      <w:r w:rsidR="00375F5D">
        <w:rPr>
          <w:rFonts w:ascii="Times New Roman" w:hAnsi="Times New Roman" w:cs="Times New Roman"/>
          <w:color w:val="000000" w:themeColor="text1"/>
          <w:sz w:val="24"/>
          <w:szCs w:val="24"/>
          <w:shd w:val="clear" w:color="auto" w:fill="FFFFFF"/>
        </w:rPr>
        <w:t>Holmes  appeared</w:t>
      </w:r>
      <w:proofErr w:type="gramEnd"/>
      <w:r w:rsidR="00375F5D">
        <w:rPr>
          <w:rFonts w:ascii="Times New Roman" w:hAnsi="Times New Roman" w:cs="Times New Roman"/>
          <w:color w:val="000000" w:themeColor="text1"/>
          <w:sz w:val="24"/>
          <w:szCs w:val="24"/>
          <w:shd w:val="clear" w:color="auto" w:fill="FFFFFF"/>
        </w:rPr>
        <w:t xml:space="preserve"> suddenly to save Watson </w:t>
      </w:r>
      <w:r w:rsidR="003D279D">
        <w:rPr>
          <w:rFonts w:ascii="Times New Roman" w:hAnsi="Times New Roman" w:cs="Times New Roman"/>
          <w:color w:val="000000" w:themeColor="text1"/>
          <w:sz w:val="24"/>
          <w:szCs w:val="24"/>
          <w:shd w:val="clear" w:color="auto" w:fill="FFFFFF"/>
        </w:rPr>
        <w:t>: “My dear fellow, you have been invaluable to me in this as in many other cases. . . it was my appreciation of the danger which you ran which led me to come down.”</w:t>
      </w:r>
    </w:p>
    <w:p w14:paraId="212F0139" w14:textId="2C10EDEC" w:rsidR="00121F3F" w:rsidRDefault="00121F3F" w:rsidP="00121F3F">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1A1A1A"/>
          <w:sz w:val="24"/>
          <w:szCs w:val="24"/>
          <w:shd w:val="clear" w:color="auto" w:fill="FFFFFF"/>
        </w:rPr>
        <w:tab/>
      </w:r>
      <w:r w:rsidRPr="00121F3F">
        <w:rPr>
          <w:rFonts w:ascii="Times New Roman" w:hAnsi="Times New Roman" w:cs="Times New Roman"/>
          <w:color w:val="000000" w:themeColor="text1"/>
          <w:sz w:val="24"/>
          <w:szCs w:val="24"/>
          <w:shd w:val="clear" w:color="auto" w:fill="FFFFFF"/>
        </w:rPr>
        <w:t>Based on a local </w:t>
      </w:r>
      <w:hyperlink r:id="rId12" w:history="1">
        <w:r w:rsidRPr="00121F3F">
          <w:rPr>
            <w:rStyle w:val="Hyperlink"/>
            <w:rFonts w:ascii="Times New Roman" w:hAnsi="Times New Roman" w:cs="Times New Roman"/>
            <w:color w:val="000000" w:themeColor="text1"/>
            <w:sz w:val="24"/>
            <w:szCs w:val="24"/>
            <w:u w:val="none"/>
            <w:shd w:val="clear" w:color="auto" w:fill="FFFFFF"/>
          </w:rPr>
          <w:t>legend</w:t>
        </w:r>
      </w:hyperlink>
      <w:r w:rsidRPr="00121F3F">
        <w:rPr>
          <w:rFonts w:ascii="Times New Roman" w:hAnsi="Times New Roman" w:cs="Times New Roman"/>
          <w:color w:val="000000" w:themeColor="text1"/>
          <w:sz w:val="24"/>
          <w:szCs w:val="24"/>
          <w:shd w:val="clear" w:color="auto" w:fill="FFFFFF"/>
        </w:rPr>
        <w:t> of a spectral hound that haunted </w:t>
      </w:r>
      <w:hyperlink r:id="rId13" w:history="1">
        <w:r w:rsidRPr="00121F3F">
          <w:rPr>
            <w:rStyle w:val="Hyperlink"/>
            <w:rFonts w:ascii="Times New Roman" w:hAnsi="Times New Roman" w:cs="Times New Roman"/>
            <w:color w:val="000000" w:themeColor="text1"/>
            <w:sz w:val="24"/>
            <w:szCs w:val="24"/>
            <w:u w:val="none"/>
            <w:shd w:val="clear" w:color="auto" w:fill="FFFFFF"/>
          </w:rPr>
          <w:t>Dartmoor</w:t>
        </w:r>
      </w:hyperlink>
      <w:r w:rsidRPr="00121F3F">
        <w:rPr>
          <w:rFonts w:ascii="Times New Roman" w:hAnsi="Times New Roman" w:cs="Times New Roman"/>
          <w:color w:val="000000" w:themeColor="text1"/>
          <w:sz w:val="24"/>
          <w:szCs w:val="24"/>
          <w:shd w:val="clear" w:color="auto" w:fill="FFFFFF"/>
        </w:rPr>
        <w:t> in </w:t>
      </w:r>
      <w:hyperlink r:id="rId14" w:history="1">
        <w:r w:rsidRPr="00121F3F">
          <w:rPr>
            <w:rStyle w:val="Hyperlink"/>
            <w:rFonts w:ascii="Times New Roman" w:hAnsi="Times New Roman" w:cs="Times New Roman"/>
            <w:color w:val="000000" w:themeColor="text1"/>
            <w:sz w:val="24"/>
            <w:szCs w:val="24"/>
            <w:u w:val="none"/>
            <w:shd w:val="clear" w:color="auto" w:fill="FFFFFF"/>
          </w:rPr>
          <w:t>Devonshire</w:t>
        </w:r>
      </w:hyperlink>
      <w:r w:rsidRPr="00121F3F">
        <w:rPr>
          <w:rFonts w:ascii="Times New Roman" w:hAnsi="Times New Roman" w:cs="Times New Roman"/>
          <w:color w:val="000000" w:themeColor="text1"/>
          <w:sz w:val="24"/>
          <w:szCs w:val="24"/>
          <w:shd w:val="clear" w:color="auto" w:fill="FFFFFF"/>
        </w:rPr>
        <w:t xml:space="preserve">, England, the story is set in the moors at Baskerville Hall and the nearby </w:t>
      </w:r>
      <w:proofErr w:type="spellStart"/>
      <w:r w:rsidRPr="00121F3F">
        <w:rPr>
          <w:rFonts w:ascii="Times New Roman" w:hAnsi="Times New Roman" w:cs="Times New Roman"/>
          <w:color w:val="000000" w:themeColor="text1"/>
          <w:sz w:val="24"/>
          <w:szCs w:val="24"/>
          <w:shd w:val="clear" w:color="auto" w:fill="FFFFFF"/>
        </w:rPr>
        <w:t>Grimpen</w:t>
      </w:r>
      <w:proofErr w:type="spellEnd"/>
      <w:r w:rsidRPr="00121F3F">
        <w:rPr>
          <w:rFonts w:ascii="Times New Roman" w:hAnsi="Times New Roman" w:cs="Times New Roman"/>
          <w:color w:val="000000" w:themeColor="text1"/>
          <w:sz w:val="24"/>
          <w:szCs w:val="24"/>
          <w:shd w:val="clear" w:color="auto" w:fill="FFFFFF"/>
        </w:rPr>
        <w:t xml:space="preserve"> Mire, and </w:t>
      </w:r>
      <w:r w:rsidRPr="00811257">
        <w:rPr>
          <w:rFonts w:ascii="Times New Roman" w:hAnsi="Times New Roman" w:cs="Times New Roman"/>
          <w:color w:val="000000" w:themeColor="text1"/>
          <w:sz w:val="24"/>
          <w:szCs w:val="24"/>
          <w:shd w:val="clear" w:color="auto" w:fill="FFFFFF"/>
        </w:rPr>
        <w:t xml:space="preserve">the action </w:t>
      </w:r>
      <w:r w:rsidRPr="00811257">
        <w:rPr>
          <w:rFonts w:ascii="Times New Roman" w:hAnsi="Times New Roman" w:cs="Times New Roman"/>
          <w:b/>
          <w:bCs/>
          <w:color w:val="000000" w:themeColor="text1"/>
          <w:sz w:val="24"/>
          <w:szCs w:val="24"/>
          <w:shd w:val="clear" w:color="auto" w:fill="FFFFFF"/>
        </w:rPr>
        <w:t>takes</w:t>
      </w:r>
      <w:r w:rsidRPr="00811257">
        <w:rPr>
          <w:rFonts w:ascii="Times New Roman" w:hAnsi="Times New Roman" w:cs="Times New Roman"/>
          <w:color w:val="000000" w:themeColor="text1"/>
          <w:sz w:val="24"/>
          <w:szCs w:val="24"/>
          <w:shd w:val="clear" w:color="auto" w:fill="FFFFFF"/>
        </w:rPr>
        <w:t xml:space="preserve"> place mostly at night, when the terrifying hound howls for blood. After Sir</w:t>
      </w:r>
      <w:r w:rsidRPr="00121F3F">
        <w:rPr>
          <w:rFonts w:ascii="Times New Roman" w:hAnsi="Times New Roman" w:cs="Times New Roman"/>
          <w:color w:val="000000" w:themeColor="text1"/>
          <w:sz w:val="24"/>
          <w:szCs w:val="24"/>
          <w:shd w:val="clear" w:color="auto" w:fill="FFFFFF"/>
        </w:rPr>
        <w:t xml:space="preserve"> Charles Baskerville is found dead with his face twisted in stark terror, Holmes is called upon to protect his heir, Sir Henry Baskerville. Narrating the story is Holmes’s assistant, </w:t>
      </w:r>
      <w:proofErr w:type="spellStart"/>
      <w:r w:rsidRPr="00121F3F">
        <w:rPr>
          <w:rFonts w:ascii="Times New Roman" w:hAnsi="Times New Roman" w:cs="Times New Roman"/>
          <w:color w:val="000000" w:themeColor="text1"/>
          <w:sz w:val="24"/>
          <w:szCs w:val="24"/>
        </w:rPr>
        <w:fldChar w:fldCharType="begin"/>
      </w:r>
      <w:r w:rsidRPr="00121F3F">
        <w:rPr>
          <w:rFonts w:ascii="Times New Roman" w:hAnsi="Times New Roman" w:cs="Times New Roman"/>
          <w:color w:val="000000" w:themeColor="text1"/>
          <w:sz w:val="24"/>
          <w:szCs w:val="24"/>
        </w:rPr>
        <w:instrText xml:space="preserve"> HYPERLINK "https://www.britannica.com/topic/Dr-Watson" </w:instrText>
      </w:r>
      <w:r w:rsidRPr="00121F3F">
        <w:rPr>
          <w:rFonts w:ascii="Times New Roman" w:hAnsi="Times New Roman" w:cs="Times New Roman"/>
          <w:color w:val="000000" w:themeColor="text1"/>
          <w:sz w:val="24"/>
          <w:szCs w:val="24"/>
        </w:rPr>
        <w:fldChar w:fldCharType="separate"/>
      </w:r>
      <w:r w:rsidRPr="00121F3F">
        <w:rPr>
          <w:rStyle w:val="Hyperlink"/>
          <w:rFonts w:ascii="Times New Roman" w:hAnsi="Times New Roman" w:cs="Times New Roman"/>
          <w:color w:val="000000" w:themeColor="text1"/>
          <w:sz w:val="24"/>
          <w:szCs w:val="24"/>
          <w:u w:val="none"/>
          <w:shd w:val="clear" w:color="auto" w:fill="FFFFFF"/>
        </w:rPr>
        <w:t>Dr.</w:t>
      </w:r>
      <w:proofErr w:type="spellEnd"/>
      <w:r w:rsidRPr="00121F3F">
        <w:rPr>
          <w:rStyle w:val="Hyperlink"/>
          <w:rFonts w:ascii="Times New Roman" w:hAnsi="Times New Roman" w:cs="Times New Roman"/>
          <w:color w:val="000000" w:themeColor="text1"/>
          <w:sz w:val="24"/>
          <w:szCs w:val="24"/>
          <w:u w:val="none"/>
          <w:shd w:val="clear" w:color="auto" w:fill="FFFFFF"/>
        </w:rPr>
        <w:t xml:space="preserve"> Watson</w:t>
      </w:r>
      <w:r w:rsidRPr="00121F3F">
        <w:rPr>
          <w:rFonts w:ascii="Times New Roman" w:hAnsi="Times New Roman" w:cs="Times New Roman"/>
          <w:color w:val="000000" w:themeColor="text1"/>
          <w:sz w:val="24"/>
          <w:szCs w:val="24"/>
        </w:rPr>
        <w:fldChar w:fldCharType="end"/>
      </w:r>
      <w:r w:rsidRPr="00121F3F">
        <w:rPr>
          <w:rFonts w:ascii="Times New Roman" w:hAnsi="Times New Roman" w:cs="Times New Roman"/>
          <w:color w:val="000000" w:themeColor="text1"/>
          <w:sz w:val="24"/>
          <w:szCs w:val="24"/>
          <w:shd w:val="clear" w:color="auto" w:fill="FFFFFF"/>
        </w:rPr>
        <w:t>, who is sent to Dartmoor while the busy Holmes remains in </w:t>
      </w:r>
      <w:hyperlink r:id="rId15" w:history="1">
        <w:r w:rsidRPr="00121F3F">
          <w:rPr>
            <w:rStyle w:val="Hyperlink"/>
            <w:rFonts w:ascii="Times New Roman" w:hAnsi="Times New Roman" w:cs="Times New Roman"/>
            <w:color w:val="000000" w:themeColor="text1"/>
            <w:sz w:val="24"/>
            <w:szCs w:val="24"/>
            <w:u w:val="none"/>
            <w:shd w:val="clear" w:color="auto" w:fill="FFFFFF"/>
          </w:rPr>
          <w:t>London</w:t>
        </w:r>
      </w:hyperlink>
      <w:r w:rsidRPr="00121F3F">
        <w:rPr>
          <w:rFonts w:ascii="Times New Roman" w:hAnsi="Times New Roman" w:cs="Times New Roman"/>
          <w:color w:val="000000" w:themeColor="text1"/>
          <w:sz w:val="24"/>
          <w:szCs w:val="24"/>
          <w:shd w:val="clear" w:color="auto" w:fill="FFFFFF"/>
        </w:rPr>
        <w:t>. Upon his arrival, Watson learns that an escaped convict is on the loose. More unsettling events occur, including the appearance of an unknown figure on the moor. Watson later discovers that the mysterious person is Holmes, who has been conducting his own investigation. Holmes deduces that the killer is Jack Stapleton, a neighbour who is actually Rodger Baskerville. Hoping to inherit the family estate, he has plotted to kill his relatives using a vicious hound that he has painted with phosphorous to appear </w:t>
      </w:r>
      <w:hyperlink r:id="rId16" w:history="1">
        <w:r w:rsidRPr="00121F3F">
          <w:rPr>
            <w:rStyle w:val="Hyperlink"/>
            <w:rFonts w:ascii="Times New Roman" w:hAnsi="Times New Roman" w:cs="Times New Roman"/>
            <w:color w:val="000000" w:themeColor="text1"/>
            <w:sz w:val="24"/>
            <w:szCs w:val="24"/>
            <w:u w:val="none"/>
            <w:shd w:val="clear" w:color="auto" w:fill="FFFFFF"/>
          </w:rPr>
          <w:t>sinister</w:t>
        </w:r>
      </w:hyperlink>
      <w:r w:rsidRPr="00121F3F">
        <w:rPr>
          <w:rFonts w:ascii="Times New Roman" w:hAnsi="Times New Roman" w:cs="Times New Roman"/>
          <w:color w:val="000000" w:themeColor="text1"/>
          <w:sz w:val="24"/>
          <w:szCs w:val="24"/>
          <w:shd w:val="clear" w:color="auto" w:fill="FFFFFF"/>
        </w:rPr>
        <w:t>. The superstitious Charles suffered a </w:t>
      </w:r>
      <w:hyperlink r:id="rId17" w:history="1">
        <w:r w:rsidRPr="00121F3F">
          <w:rPr>
            <w:rStyle w:val="Hyperlink"/>
            <w:rFonts w:ascii="Times New Roman" w:hAnsi="Times New Roman" w:cs="Times New Roman"/>
            <w:color w:val="000000" w:themeColor="text1"/>
            <w:sz w:val="24"/>
            <w:szCs w:val="24"/>
            <w:u w:val="none"/>
            <w:shd w:val="clear" w:color="auto" w:fill="FFFFFF"/>
          </w:rPr>
          <w:t>heart attack</w:t>
        </w:r>
      </w:hyperlink>
      <w:r w:rsidRPr="00121F3F">
        <w:rPr>
          <w:rFonts w:ascii="Times New Roman" w:hAnsi="Times New Roman" w:cs="Times New Roman"/>
          <w:color w:val="000000" w:themeColor="text1"/>
          <w:sz w:val="24"/>
          <w:szCs w:val="24"/>
          <w:shd w:val="clear" w:color="auto" w:fill="FFFFFF"/>
        </w:rPr>
        <w:t xml:space="preserve"> after being frightened by the animal. Stapleton also hopes to kill Henry Baskerville but is thwarted by Holmes. Afterward Stapleton flees and is believed to have died, swallowed by </w:t>
      </w:r>
      <w:proofErr w:type="spellStart"/>
      <w:r w:rsidRPr="00121F3F">
        <w:rPr>
          <w:rFonts w:ascii="Times New Roman" w:hAnsi="Times New Roman" w:cs="Times New Roman"/>
          <w:color w:val="000000" w:themeColor="text1"/>
          <w:sz w:val="24"/>
          <w:szCs w:val="24"/>
          <w:shd w:val="clear" w:color="auto" w:fill="FFFFFF"/>
        </w:rPr>
        <w:t>Grimpen</w:t>
      </w:r>
      <w:proofErr w:type="spellEnd"/>
      <w:r w:rsidRPr="00121F3F">
        <w:rPr>
          <w:rFonts w:ascii="Times New Roman" w:hAnsi="Times New Roman" w:cs="Times New Roman"/>
          <w:color w:val="000000" w:themeColor="text1"/>
          <w:sz w:val="24"/>
          <w:szCs w:val="24"/>
          <w:shd w:val="clear" w:color="auto" w:fill="FFFFFF"/>
        </w:rPr>
        <w:t xml:space="preserve"> Mire.</w:t>
      </w:r>
      <w:r w:rsidR="009C1552">
        <w:rPr>
          <w:rFonts w:ascii="Times New Roman" w:hAnsi="Times New Roman" w:cs="Times New Roman"/>
          <w:color w:val="000000" w:themeColor="text1"/>
          <w:sz w:val="24"/>
          <w:szCs w:val="24"/>
          <w:shd w:val="clear" w:color="auto" w:fill="FFFFFF"/>
        </w:rPr>
        <w:t xml:space="preserve"> </w:t>
      </w:r>
    </w:p>
    <w:p w14:paraId="0D593CFE" w14:textId="4606ECC2" w:rsidR="009C1552" w:rsidRPr="00811257" w:rsidRDefault="009C1552" w:rsidP="00121F3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t xml:space="preserve">The detective story captures the tussle between the natural and the supernatural throughout this </w:t>
      </w:r>
      <w:proofErr w:type="gramStart"/>
      <w:r>
        <w:rPr>
          <w:rFonts w:ascii="Times New Roman" w:hAnsi="Times New Roman" w:cs="Times New Roman"/>
          <w:color w:val="000000" w:themeColor="text1"/>
          <w:sz w:val="24"/>
          <w:szCs w:val="24"/>
          <w:shd w:val="clear" w:color="auto" w:fill="FFFFFF"/>
        </w:rPr>
        <w:t>novel’s  gothic</w:t>
      </w:r>
      <w:proofErr w:type="gramEnd"/>
      <w:r>
        <w:rPr>
          <w:rFonts w:ascii="Times New Roman" w:hAnsi="Times New Roman" w:cs="Times New Roman"/>
          <w:color w:val="000000" w:themeColor="text1"/>
          <w:sz w:val="24"/>
          <w:szCs w:val="24"/>
          <w:shd w:val="clear" w:color="auto" w:fill="FFFFFF"/>
        </w:rPr>
        <w:t xml:space="preserve"> canvas. </w:t>
      </w:r>
      <w:r w:rsidR="00811257">
        <w:rPr>
          <w:rFonts w:ascii="Times New Roman" w:hAnsi="Times New Roman" w:cs="Times New Roman"/>
          <w:color w:val="000000" w:themeColor="text1"/>
          <w:sz w:val="24"/>
          <w:szCs w:val="24"/>
          <w:shd w:val="clear" w:color="auto" w:fill="FFFFFF"/>
        </w:rPr>
        <w:t xml:space="preserve">Holmes finds out that </w:t>
      </w:r>
      <w:r w:rsidR="00811257" w:rsidRPr="00811257">
        <w:rPr>
          <w:rFonts w:ascii="Times New Roman" w:hAnsi="Times New Roman" w:cs="Times New Roman"/>
          <w:color w:val="000000" w:themeColor="text1"/>
          <w:sz w:val="24"/>
          <w:szCs w:val="24"/>
          <w:shd w:val="clear" w:color="auto" w:fill="FEFDFB"/>
        </w:rPr>
        <w:t>Neither of the hound’s victims, </w:t>
      </w:r>
      <w:hyperlink r:id="rId18" w:history="1">
        <w:r w:rsidR="00811257" w:rsidRPr="00811257">
          <w:rPr>
            <w:rStyle w:val="inline-character"/>
            <w:rFonts w:ascii="Times New Roman" w:hAnsi="Times New Roman" w:cs="Times New Roman"/>
            <w:color w:val="000000" w:themeColor="text1"/>
            <w:sz w:val="24"/>
            <w:szCs w:val="24"/>
            <w:shd w:val="clear" w:color="auto" w:fill="FEFDFB"/>
          </w:rPr>
          <w:t>Sir Charles Baskerville</w:t>
        </w:r>
      </w:hyperlink>
      <w:r w:rsidR="00811257" w:rsidRPr="00811257">
        <w:rPr>
          <w:rFonts w:ascii="Times New Roman" w:hAnsi="Times New Roman" w:cs="Times New Roman"/>
          <w:color w:val="000000" w:themeColor="text1"/>
          <w:sz w:val="24"/>
          <w:szCs w:val="24"/>
          <w:shd w:val="clear" w:color="auto" w:fill="FEFDFB"/>
        </w:rPr>
        <w:t> and the escaped convict </w:t>
      </w:r>
      <w:hyperlink r:id="rId19" w:history="1">
        <w:r w:rsidR="00811257" w:rsidRPr="00811257">
          <w:rPr>
            <w:rStyle w:val="inline-character"/>
            <w:rFonts w:ascii="Times New Roman" w:hAnsi="Times New Roman" w:cs="Times New Roman"/>
            <w:color w:val="000000" w:themeColor="text1"/>
            <w:sz w:val="24"/>
            <w:szCs w:val="24"/>
            <w:shd w:val="clear" w:color="auto" w:fill="FEFDFB"/>
          </w:rPr>
          <w:t>Selden</w:t>
        </w:r>
      </w:hyperlink>
      <w:r w:rsidR="00811257" w:rsidRPr="00811257">
        <w:rPr>
          <w:rFonts w:ascii="Times New Roman" w:hAnsi="Times New Roman" w:cs="Times New Roman"/>
          <w:color w:val="000000" w:themeColor="text1"/>
          <w:sz w:val="24"/>
          <w:szCs w:val="24"/>
          <w:shd w:val="clear" w:color="auto" w:fill="FEFDFB"/>
        </w:rPr>
        <w:t>, are killed by the hound itself or even by Stapleton. Instead, they are killed out of their own fear of the hound. Sir Charles dies as a result of a heart attack while running in fear. Selden also dies as a result of a fall, which occurred as a result of running in fear. While it is natural that both men would fear a large dog chasing them</w:t>
      </w:r>
      <w:r w:rsidR="00811257" w:rsidRPr="00811257">
        <w:rPr>
          <w:rFonts w:ascii="Times New Roman" w:hAnsi="Times New Roman" w:cs="Times New Roman"/>
          <w:color w:val="000000" w:themeColor="text1"/>
          <w:sz w:val="24"/>
          <w:szCs w:val="24"/>
          <w:shd w:val="clear" w:color="auto" w:fill="FEFDFB"/>
        </w:rPr>
        <w:t xml:space="preserve">.  </w:t>
      </w:r>
      <w:r w:rsidR="00811257" w:rsidRPr="00811257">
        <w:rPr>
          <w:rFonts w:ascii="Times New Roman" w:hAnsi="Times New Roman" w:cs="Times New Roman"/>
          <w:color w:val="181919"/>
          <w:sz w:val="24"/>
          <w:szCs w:val="24"/>
          <w:shd w:val="clear" w:color="auto" w:fill="FEFDFB"/>
        </w:rPr>
        <w:t>They were brought to this level of fear through Jack Stapleton’s artifice</w:t>
      </w:r>
      <w:r w:rsidR="00811257" w:rsidRPr="00811257">
        <w:rPr>
          <w:rFonts w:ascii="Times New Roman" w:hAnsi="Times New Roman" w:cs="Times New Roman"/>
          <w:color w:val="181919"/>
          <w:sz w:val="24"/>
          <w:szCs w:val="24"/>
          <w:shd w:val="clear" w:color="auto" w:fill="FEFDFB"/>
        </w:rPr>
        <w:t xml:space="preserve">. </w:t>
      </w:r>
      <w:r w:rsidR="00811257">
        <w:rPr>
          <w:rFonts w:ascii="Times New Roman" w:hAnsi="Times New Roman" w:cs="Times New Roman"/>
          <w:color w:val="181919"/>
          <w:sz w:val="24"/>
          <w:szCs w:val="24"/>
          <w:shd w:val="clear" w:color="auto" w:fill="FEFDFB"/>
        </w:rPr>
        <w:t>Holmes says</w:t>
      </w:r>
      <w:proofErr w:type="gramStart"/>
      <w:r w:rsidR="00811257">
        <w:rPr>
          <w:rFonts w:ascii="Times New Roman" w:hAnsi="Times New Roman" w:cs="Times New Roman"/>
          <w:color w:val="181919"/>
          <w:sz w:val="24"/>
          <w:szCs w:val="24"/>
          <w:shd w:val="clear" w:color="auto" w:fill="FEFDFB"/>
        </w:rPr>
        <w:t xml:space="preserve">: </w:t>
      </w:r>
      <w:r w:rsidR="00811257">
        <w:rPr>
          <w:rFonts w:ascii="Nunito Sans" w:hAnsi="Nunito Sans"/>
          <w:color w:val="181919"/>
          <w:sz w:val="27"/>
          <w:szCs w:val="27"/>
          <w:shd w:val="clear" w:color="auto" w:fill="FEFDFB"/>
        </w:rPr>
        <w:t> </w:t>
      </w:r>
      <w:r w:rsidR="00811257" w:rsidRPr="00811257">
        <w:rPr>
          <w:rFonts w:ascii="Times New Roman" w:hAnsi="Times New Roman" w:cs="Times New Roman"/>
          <w:color w:val="181919"/>
          <w:sz w:val="24"/>
          <w:szCs w:val="24"/>
          <w:shd w:val="clear" w:color="auto" w:fill="FEFDFB"/>
        </w:rPr>
        <w:t>“</w:t>
      </w:r>
      <w:proofErr w:type="gramEnd"/>
      <w:r w:rsidR="00811257" w:rsidRPr="00811257">
        <w:rPr>
          <w:rFonts w:ascii="Times New Roman" w:hAnsi="Times New Roman" w:cs="Times New Roman"/>
          <w:color w:val="181919"/>
          <w:sz w:val="24"/>
          <w:szCs w:val="24"/>
          <w:shd w:val="clear" w:color="auto" w:fill="FEFDFB"/>
        </w:rPr>
        <w:t>dealing with forces outside the ordinary laws of Nature, there is an end to our investigation. But we are bound to exhaust all other hypotheses before falling back on this one.”</w:t>
      </w:r>
    </w:p>
    <w:sectPr w:rsidR="009C1552" w:rsidRPr="00811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3F"/>
    <w:rsid w:val="000F42B5"/>
    <w:rsid w:val="00121F3F"/>
    <w:rsid w:val="00375F5D"/>
    <w:rsid w:val="003D279D"/>
    <w:rsid w:val="00430BBA"/>
    <w:rsid w:val="007922D9"/>
    <w:rsid w:val="00811257"/>
    <w:rsid w:val="009C1552"/>
    <w:rsid w:val="00D547CF"/>
    <w:rsid w:val="00DB0C54"/>
    <w:rsid w:val="00FA1D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909E"/>
  <w15:chartTrackingRefBased/>
  <w15:docId w15:val="{24909C3B-E2FB-4A43-A6CE-7CE2539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1F3F"/>
    <w:rPr>
      <w:b/>
      <w:bCs/>
    </w:rPr>
  </w:style>
  <w:style w:type="character" w:styleId="Hyperlink">
    <w:name w:val="Hyperlink"/>
    <w:basedOn w:val="DefaultParagraphFont"/>
    <w:uiPriority w:val="99"/>
    <w:semiHidden/>
    <w:unhideWhenUsed/>
    <w:rsid w:val="00121F3F"/>
    <w:rPr>
      <w:color w:val="0000FF"/>
      <w:u w:val="single"/>
    </w:rPr>
  </w:style>
  <w:style w:type="character" w:styleId="Emphasis">
    <w:name w:val="Emphasis"/>
    <w:basedOn w:val="DefaultParagraphFont"/>
    <w:uiPriority w:val="20"/>
    <w:qFormat/>
    <w:rsid w:val="00121F3F"/>
    <w:rPr>
      <w:i/>
      <w:iCs/>
    </w:rPr>
  </w:style>
  <w:style w:type="character" w:customStyle="1" w:styleId="inline-character">
    <w:name w:val="inline-character"/>
    <w:basedOn w:val="DefaultParagraphFont"/>
    <w:rsid w:val="00430BBA"/>
  </w:style>
  <w:style w:type="character" w:customStyle="1" w:styleId="inline-symbol">
    <w:name w:val="inline-symbol"/>
    <w:basedOn w:val="DefaultParagraphFont"/>
    <w:rsid w:val="00DB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deduction-reason" TargetMode="External"/><Relationship Id="rId13" Type="http://schemas.openxmlformats.org/officeDocument/2006/relationships/hyperlink" Target="https://www.britannica.com/place/Dartmoor-region-England" TargetMode="External"/><Relationship Id="rId18" Type="http://schemas.openxmlformats.org/officeDocument/2006/relationships/hyperlink" Target="https://www.litcharts.com/lit/the-hound-of-the-baskervilles/characters/sir-charles-baskervill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ritannica.com/dictionary/uncanny" TargetMode="External"/><Relationship Id="rId12" Type="http://schemas.openxmlformats.org/officeDocument/2006/relationships/hyperlink" Target="https://www.britannica.com/art/legend-literature" TargetMode="External"/><Relationship Id="rId17" Type="http://schemas.openxmlformats.org/officeDocument/2006/relationships/hyperlink" Target="https://www.britannica.com/science/heart-attack" TargetMode="External"/><Relationship Id="rId2" Type="http://schemas.openxmlformats.org/officeDocument/2006/relationships/settings" Target="settings.xml"/><Relationship Id="rId16" Type="http://schemas.openxmlformats.org/officeDocument/2006/relationships/hyperlink" Target="https://www.merriam-webster.com/dictionary/siniste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ritannica.com/biography/Emile-Gaboriau" TargetMode="External"/><Relationship Id="rId11" Type="http://schemas.openxmlformats.org/officeDocument/2006/relationships/hyperlink" Target="https://www.litcharts.com/lit/the-hound-of-the-baskervilles/characters/sir-henry-baskerville" TargetMode="External"/><Relationship Id="rId5" Type="http://schemas.openxmlformats.org/officeDocument/2006/relationships/hyperlink" Target="https://www.britannica.com/topic/C-Auguste-Dupin" TargetMode="External"/><Relationship Id="rId15" Type="http://schemas.openxmlformats.org/officeDocument/2006/relationships/hyperlink" Target="https://www.britannica.com/place/London" TargetMode="External"/><Relationship Id="rId10" Type="http://schemas.openxmlformats.org/officeDocument/2006/relationships/hyperlink" Target="https://www.litcharts.com/lit/the-hound-of-the-baskervilles/symbols/the-walking-stick" TargetMode="External"/><Relationship Id="rId19" Type="http://schemas.openxmlformats.org/officeDocument/2006/relationships/hyperlink" Target="https://www.litcharts.com/lit/the-hound-of-the-baskervilles/characters/selden" TargetMode="External"/><Relationship Id="rId4" Type="http://schemas.openxmlformats.org/officeDocument/2006/relationships/hyperlink" Target="https://www.britannica.com/biography/Edgar-Allan-Poe" TargetMode="External"/><Relationship Id="rId9" Type="http://schemas.openxmlformats.org/officeDocument/2006/relationships/hyperlink" Target="https://www.litcharts.com/lit/the-hound-of-the-baskervilles/characters/sherlock-holmes" TargetMode="External"/><Relationship Id="rId14" Type="http://schemas.openxmlformats.org/officeDocument/2006/relationships/hyperlink" Target="https://www.britannica.com/place/Dev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JANA</dc:creator>
  <cp:keywords/>
  <dc:description/>
  <cp:lastModifiedBy>ADITI JANA</cp:lastModifiedBy>
  <cp:revision>1</cp:revision>
  <dcterms:created xsi:type="dcterms:W3CDTF">2023-05-08T22:18:00Z</dcterms:created>
  <dcterms:modified xsi:type="dcterms:W3CDTF">2023-05-09T00:12:00Z</dcterms:modified>
</cp:coreProperties>
</file>